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9D" w:rsidRPr="00A809BA" w:rsidRDefault="0027189D" w:rsidP="00A809BA">
      <w:pPr>
        <w:pStyle w:val="Heading1"/>
      </w:pPr>
      <w:r w:rsidRPr="00A809BA">
        <w:t>VILLAGE VISIONS Keynote Presentation</w:t>
      </w:r>
    </w:p>
    <w:p w:rsidR="0027189D" w:rsidRPr="002F7292" w:rsidRDefault="0027189D" w:rsidP="0027189D">
      <w:pPr>
        <w:rPr>
          <w:b/>
          <w:color w:val="FF0000"/>
          <w:sz w:val="36"/>
          <w:szCs w:val="36"/>
          <w:u w:val="single"/>
        </w:rPr>
      </w:pPr>
      <w:r w:rsidRPr="002F7292">
        <w:rPr>
          <w:b/>
          <w:color w:val="FF0000"/>
          <w:sz w:val="36"/>
          <w:szCs w:val="36"/>
          <w:u w:val="single"/>
        </w:rPr>
        <w:t>Northridge Vision Report</w:t>
      </w:r>
    </w:p>
    <w:p w:rsidR="0027189D" w:rsidRPr="002F7292" w:rsidRDefault="0027189D" w:rsidP="0027189D">
      <w:pPr>
        <w:rPr>
          <w:b/>
          <w:color w:val="76923C"/>
          <w:sz w:val="36"/>
          <w:szCs w:val="36"/>
          <w:u w:val="single"/>
        </w:rPr>
      </w:pPr>
      <w:r w:rsidRPr="002F7292">
        <w:rPr>
          <w:b/>
          <w:color w:val="76923C"/>
          <w:sz w:val="36"/>
          <w:szCs w:val="36"/>
          <w:u w:val="single"/>
        </w:rPr>
        <w:t>Vision Defined</w:t>
      </w:r>
    </w:p>
    <w:p w:rsidR="0027189D" w:rsidRPr="00442BB0" w:rsidRDefault="0027189D" w:rsidP="0027189D">
      <w:pPr>
        <w:rPr>
          <w:sz w:val="36"/>
          <w:szCs w:val="36"/>
        </w:rPr>
      </w:pPr>
      <w:r w:rsidRPr="00442BB0">
        <w:rPr>
          <w:sz w:val="36"/>
          <w:szCs w:val="36"/>
        </w:rPr>
        <w:tab/>
      </w:r>
      <w:r w:rsidRPr="00442BB0">
        <w:rPr>
          <w:sz w:val="36"/>
          <w:szCs w:val="36"/>
        </w:rPr>
        <w:tab/>
        <w:t>Not a "Plan"</w:t>
      </w:r>
      <w:r>
        <w:rPr>
          <w:sz w:val="36"/>
          <w:szCs w:val="36"/>
        </w:rPr>
        <w:t xml:space="preserve"> - </w:t>
      </w:r>
      <w:r w:rsidR="00A809BA">
        <w:rPr>
          <w:sz w:val="36"/>
          <w:szCs w:val="36"/>
        </w:rPr>
        <w:t>A "Guide"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What to say "yes" to …</w:t>
      </w:r>
    </w:p>
    <w:p w:rsidR="0027189D" w:rsidRPr="00C760F7" w:rsidRDefault="0027189D" w:rsidP="0027189D">
      <w:pPr>
        <w:rPr>
          <w:b/>
          <w:color w:val="76923C" w:themeColor="accent3" w:themeShade="BF"/>
          <w:sz w:val="36"/>
          <w:szCs w:val="36"/>
        </w:rPr>
      </w:pPr>
      <w:r w:rsidRPr="002F7292">
        <w:rPr>
          <w:b/>
          <w:color w:val="76923C" w:themeColor="accent3" w:themeShade="BF"/>
          <w:sz w:val="36"/>
          <w:szCs w:val="36"/>
          <w:u w:val="single"/>
        </w:rPr>
        <w:t>Vision Goals</w:t>
      </w:r>
      <w:r>
        <w:rPr>
          <w:b/>
          <w:color w:val="76923C" w:themeColor="accent3" w:themeShade="BF"/>
          <w:sz w:val="36"/>
          <w:szCs w:val="36"/>
        </w:rPr>
        <w:t xml:space="preserve"> - </w:t>
      </w:r>
      <w:r w:rsidRPr="00C760F7">
        <w:rPr>
          <w:b/>
          <w:color w:val="76923C" w:themeColor="accent3" w:themeShade="BF"/>
          <w:sz w:val="36"/>
          <w:szCs w:val="36"/>
        </w:rPr>
        <w:t>Setting Goals for the Process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Who we are</w:t>
      </w:r>
    </w:p>
    <w:p w:rsidR="0027189D" w:rsidRPr="00442BB0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Who we want to be</w:t>
      </w:r>
    </w:p>
    <w:p w:rsidR="0027189D" w:rsidRPr="00164991" w:rsidRDefault="0027189D" w:rsidP="0027189D">
      <w:pPr>
        <w:rPr>
          <w:b/>
          <w:color w:val="76923C"/>
          <w:sz w:val="36"/>
          <w:szCs w:val="36"/>
        </w:rPr>
      </w:pPr>
      <w:r w:rsidRPr="002F7292">
        <w:rPr>
          <w:b/>
          <w:color w:val="76923C"/>
          <w:sz w:val="36"/>
          <w:szCs w:val="36"/>
          <w:u w:val="single"/>
        </w:rPr>
        <w:t>Regional Perspective</w:t>
      </w:r>
      <w:r>
        <w:rPr>
          <w:b/>
          <w:color w:val="76923C"/>
          <w:sz w:val="36"/>
          <w:szCs w:val="36"/>
        </w:rPr>
        <w:t xml:space="preserve"> - </w:t>
      </w:r>
      <w:r w:rsidRPr="00164991">
        <w:rPr>
          <w:b/>
          <w:color w:val="76923C"/>
          <w:sz w:val="36"/>
          <w:szCs w:val="36"/>
        </w:rPr>
        <w:t>Vision 2020</w:t>
      </w:r>
    </w:p>
    <w:p w:rsidR="0027189D" w:rsidRPr="00164991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S</w:t>
      </w:r>
      <w:r w:rsidRPr="00164991">
        <w:rPr>
          <w:sz w:val="36"/>
          <w:szCs w:val="36"/>
        </w:rPr>
        <w:t xml:space="preserve">ustainable </w:t>
      </w:r>
      <w:r>
        <w:rPr>
          <w:sz w:val="36"/>
          <w:szCs w:val="36"/>
        </w:rPr>
        <w:t>C</w:t>
      </w:r>
      <w:r w:rsidRPr="00164991">
        <w:rPr>
          <w:sz w:val="36"/>
          <w:szCs w:val="36"/>
        </w:rPr>
        <w:t>ommunities</w:t>
      </w:r>
    </w:p>
    <w:p w:rsidR="0027189D" w:rsidRPr="00164991" w:rsidRDefault="0027189D" w:rsidP="0027189D">
      <w:pPr>
        <w:rPr>
          <w:sz w:val="36"/>
          <w:szCs w:val="36"/>
        </w:rPr>
      </w:pPr>
      <w:r w:rsidRPr="00164991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</w:t>
      </w:r>
      <w:r w:rsidRPr="00164991">
        <w:rPr>
          <w:sz w:val="36"/>
          <w:szCs w:val="36"/>
        </w:rPr>
        <w:t xml:space="preserve">own </w:t>
      </w:r>
      <w:r>
        <w:rPr>
          <w:sz w:val="36"/>
          <w:szCs w:val="36"/>
        </w:rPr>
        <w:t>C</w:t>
      </w:r>
      <w:r w:rsidRPr="00164991">
        <w:rPr>
          <w:sz w:val="36"/>
          <w:szCs w:val="36"/>
        </w:rPr>
        <w:t>ente</w:t>
      </w:r>
      <w:r>
        <w:rPr>
          <w:sz w:val="36"/>
          <w:szCs w:val="36"/>
        </w:rPr>
        <w:t>r</w:t>
      </w:r>
      <w:r w:rsidRPr="00164991">
        <w:rPr>
          <w:sz w:val="36"/>
          <w:szCs w:val="36"/>
        </w:rPr>
        <w:t>s</w:t>
      </w:r>
      <w:r w:rsidR="00A809BA">
        <w:rPr>
          <w:sz w:val="36"/>
          <w:szCs w:val="36"/>
        </w:rPr>
        <w:t xml:space="preserve"> - Placemaking</w:t>
      </w:r>
    </w:p>
    <w:p w:rsidR="0027189D" w:rsidRPr="002F7292" w:rsidRDefault="0027189D" w:rsidP="0027189D">
      <w:pPr>
        <w:rPr>
          <w:b/>
          <w:color w:val="76923C"/>
          <w:sz w:val="36"/>
          <w:szCs w:val="36"/>
          <w:u w:val="single"/>
        </w:rPr>
      </w:pPr>
      <w:r w:rsidRPr="002F7292">
        <w:rPr>
          <w:b/>
          <w:color w:val="76923C"/>
          <w:sz w:val="36"/>
          <w:szCs w:val="36"/>
          <w:u w:val="single"/>
        </w:rPr>
        <w:t>Northridge Vision Campaign</w:t>
      </w:r>
    </w:p>
    <w:p w:rsidR="0027189D" w:rsidRPr="00C760F7" w:rsidRDefault="0027189D" w:rsidP="0027189D">
      <w:pPr>
        <w:rPr>
          <w:sz w:val="36"/>
          <w:szCs w:val="36"/>
        </w:rPr>
      </w:pPr>
      <w:r>
        <w:rPr>
          <w:color w:val="76923C"/>
          <w:sz w:val="36"/>
          <w:szCs w:val="36"/>
        </w:rPr>
        <w:tab/>
      </w:r>
      <w:r>
        <w:rPr>
          <w:color w:val="76923C"/>
          <w:sz w:val="36"/>
          <w:szCs w:val="36"/>
        </w:rPr>
        <w:tab/>
      </w:r>
      <w:r w:rsidRPr="00C760F7">
        <w:rPr>
          <w:sz w:val="36"/>
          <w:szCs w:val="36"/>
        </w:rPr>
        <w:t>Organic and Sustainable</w:t>
      </w:r>
    </w:p>
    <w:p w:rsidR="0027189D" w:rsidRDefault="00A809BA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Demographics Driven</w:t>
      </w:r>
    </w:p>
    <w:p w:rsidR="0027189D" w:rsidRPr="00164991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165583">
        <w:rPr>
          <w:b/>
          <w:sz w:val="36"/>
          <w:szCs w:val="36"/>
        </w:rPr>
        <w:t>Pro</w:t>
      </w:r>
      <w:r w:rsidRPr="00164991">
        <w:rPr>
          <w:sz w:val="36"/>
          <w:szCs w:val="36"/>
        </w:rPr>
        <w:t xml:space="preserve">active </w:t>
      </w:r>
      <w:proofErr w:type="spellStart"/>
      <w:r w:rsidRPr="00164991">
        <w:rPr>
          <w:sz w:val="36"/>
          <w:szCs w:val="36"/>
        </w:rPr>
        <w:t>vs</w:t>
      </w:r>
      <w:proofErr w:type="spellEnd"/>
      <w:r w:rsidRPr="00164991">
        <w:rPr>
          <w:sz w:val="36"/>
          <w:szCs w:val="36"/>
        </w:rPr>
        <w:t xml:space="preserve"> </w:t>
      </w:r>
      <w:r w:rsidRPr="00165583">
        <w:rPr>
          <w:b/>
          <w:sz w:val="36"/>
          <w:szCs w:val="36"/>
        </w:rPr>
        <w:t>Re</w:t>
      </w:r>
      <w:r w:rsidRPr="00164991">
        <w:rPr>
          <w:sz w:val="36"/>
          <w:szCs w:val="36"/>
        </w:rPr>
        <w:t>active planning</w:t>
      </w:r>
    </w:p>
    <w:p w:rsidR="0027189D" w:rsidRDefault="0027189D" w:rsidP="0027189D">
      <w:pPr>
        <w:rPr>
          <w:sz w:val="36"/>
          <w:szCs w:val="36"/>
        </w:rPr>
      </w:pPr>
      <w:r w:rsidRPr="00164991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</w:t>
      </w:r>
      <w:r w:rsidRPr="00164991">
        <w:rPr>
          <w:sz w:val="36"/>
          <w:szCs w:val="36"/>
        </w:rPr>
        <w:t xml:space="preserve">takeholder </w:t>
      </w:r>
      <w:r>
        <w:rPr>
          <w:sz w:val="36"/>
          <w:szCs w:val="36"/>
        </w:rPr>
        <w:t>Participation B</w:t>
      </w:r>
      <w:r w:rsidRPr="00164991">
        <w:rPr>
          <w:sz w:val="36"/>
          <w:szCs w:val="36"/>
        </w:rPr>
        <w:t>uy</w:t>
      </w:r>
      <w:r>
        <w:rPr>
          <w:sz w:val="36"/>
          <w:szCs w:val="36"/>
        </w:rPr>
        <w:t>-</w:t>
      </w:r>
      <w:r w:rsidRPr="00164991">
        <w:rPr>
          <w:sz w:val="36"/>
          <w:szCs w:val="36"/>
        </w:rPr>
        <w:t>in</w:t>
      </w:r>
    </w:p>
    <w:p w:rsidR="0027189D" w:rsidRDefault="0027189D" w:rsidP="0027189D">
      <w:pPr>
        <w:rPr>
          <w:sz w:val="36"/>
          <w:szCs w:val="36"/>
        </w:rPr>
      </w:pPr>
      <w:r w:rsidRPr="002F7292">
        <w:rPr>
          <w:b/>
          <w:color w:val="76923C" w:themeColor="accent3" w:themeShade="BF"/>
          <w:sz w:val="36"/>
          <w:szCs w:val="36"/>
          <w:u w:val="single"/>
        </w:rPr>
        <w:t xml:space="preserve">Defining the </w:t>
      </w:r>
      <w:r>
        <w:rPr>
          <w:b/>
          <w:color w:val="76923C" w:themeColor="accent3" w:themeShade="BF"/>
          <w:sz w:val="36"/>
          <w:szCs w:val="36"/>
          <w:u w:val="single"/>
        </w:rPr>
        <w:t xml:space="preserve">Northridge </w:t>
      </w:r>
      <w:r w:rsidRPr="002F7292">
        <w:rPr>
          <w:b/>
          <w:color w:val="76923C" w:themeColor="accent3" w:themeShade="BF"/>
          <w:sz w:val="36"/>
          <w:szCs w:val="36"/>
          <w:u w:val="single"/>
        </w:rPr>
        <w:t>Community</w:t>
      </w:r>
      <w:r>
        <w:rPr>
          <w:b/>
          <w:color w:val="76923C" w:themeColor="accent3" w:themeShade="BF"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>[Map of Co</w:t>
      </w:r>
      <w:r w:rsidRPr="00B83989">
        <w:rPr>
          <w:b/>
          <w:color w:val="FF0000"/>
          <w:sz w:val="36"/>
          <w:szCs w:val="36"/>
        </w:rPr>
        <w:t>mmunity]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Keeping it Realistic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Who Owns Property and Runs Businesses</w:t>
      </w:r>
    </w:p>
    <w:p w:rsidR="0027189D" w:rsidRDefault="0027189D" w:rsidP="0027189D">
      <w:pPr>
        <w:rPr>
          <w:sz w:val="36"/>
          <w:szCs w:val="36"/>
        </w:rPr>
      </w:pPr>
      <w:r w:rsidRPr="002F7292">
        <w:rPr>
          <w:b/>
          <w:color w:val="76923C" w:themeColor="accent3" w:themeShade="BF"/>
          <w:sz w:val="36"/>
          <w:szCs w:val="36"/>
          <w:u w:val="single"/>
        </w:rPr>
        <w:t>Defining the Northridge Community</w:t>
      </w:r>
      <w:r>
        <w:rPr>
          <w:b/>
          <w:color w:val="76923C" w:themeColor="accent3" w:themeShade="BF"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>[Map of Co</w:t>
      </w:r>
      <w:r w:rsidRPr="00B83989">
        <w:rPr>
          <w:b/>
          <w:color w:val="FF0000"/>
          <w:sz w:val="36"/>
          <w:szCs w:val="36"/>
        </w:rPr>
        <w:t>mmunity]</w:t>
      </w:r>
    </w:p>
    <w:p w:rsidR="0027189D" w:rsidRPr="002F7292" w:rsidRDefault="0027189D" w:rsidP="0027189D">
      <w:pPr>
        <w:rPr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ab/>
      </w:r>
      <w:r>
        <w:rPr>
          <w:b/>
          <w:color w:val="76923C" w:themeColor="accent3" w:themeShade="BF"/>
          <w:sz w:val="36"/>
          <w:szCs w:val="36"/>
        </w:rPr>
        <w:tab/>
      </w:r>
      <w:r w:rsidRPr="002F7292">
        <w:rPr>
          <w:sz w:val="36"/>
          <w:szCs w:val="36"/>
        </w:rPr>
        <w:t>Emerging Populations</w:t>
      </w:r>
      <w:r>
        <w:rPr>
          <w:sz w:val="36"/>
          <w:szCs w:val="36"/>
        </w:rPr>
        <w:t xml:space="preserve"> - Changes</w:t>
      </w:r>
    </w:p>
    <w:p w:rsidR="0027189D" w:rsidRPr="002F7292" w:rsidRDefault="0027189D" w:rsidP="0027189D">
      <w:pPr>
        <w:rPr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ab/>
      </w:r>
      <w:r>
        <w:rPr>
          <w:b/>
          <w:color w:val="76923C" w:themeColor="accent3" w:themeShade="BF"/>
          <w:sz w:val="36"/>
          <w:szCs w:val="36"/>
        </w:rPr>
        <w:tab/>
      </w:r>
      <w:r w:rsidRPr="002F7292">
        <w:rPr>
          <w:sz w:val="36"/>
          <w:szCs w:val="36"/>
        </w:rPr>
        <w:t>Who might we Invite to Join Us</w:t>
      </w:r>
      <w:r w:rsidRPr="002F7292">
        <w:rPr>
          <w:sz w:val="36"/>
          <w:szCs w:val="36"/>
        </w:rPr>
        <w:tab/>
      </w:r>
    </w:p>
    <w:p w:rsidR="0027189D" w:rsidRDefault="0027189D" w:rsidP="0027189D">
      <w:pPr>
        <w:rPr>
          <w:sz w:val="36"/>
          <w:szCs w:val="36"/>
        </w:rPr>
      </w:pPr>
      <w:r w:rsidRPr="002F7292">
        <w:rPr>
          <w:b/>
          <w:color w:val="76923C" w:themeColor="accent3" w:themeShade="BF"/>
          <w:sz w:val="36"/>
          <w:szCs w:val="36"/>
          <w:u w:val="single"/>
        </w:rPr>
        <w:t>Defining the Regional Context</w:t>
      </w:r>
      <w:r>
        <w:rPr>
          <w:sz w:val="36"/>
          <w:szCs w:val="36"/>
        </w:rPr>
        <w:t xml:space="preserve"> </w:t>
      </w:r>
      <w:r w:rsidRPr="00B83989">
        <w:rPr>
          <w:b/>
          <w:sz w:val="36"/>
          <w:szCs w:val="36"/>
        </w:rPr>
        <w:t xml:space="preserve"> </w:t>
      </w:r>
      <w:r w:rsidRPr="00B83989">
        <w:rPr>
          <w:b/>
          <w:color w:val="FF0000"/>
          <w:sz w:val="36"/>
          <w:szCs w:val="36"/>
        </w:rPr>
        <w:t>[Map of Region]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Manufacturing Zones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Access to Metrolink and 118 405 101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809BA">
        <w:rPr>
          <w:sz w:val="36"/>
          <w:szCs w:val="36"/>
        </w:rPr>
        <w:t>Amenities and Attractions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Newtonian Model - </w:t>
      </w:r>
      <w:r w:rsidRPr="00E14E7B">
        <w:rPr>
          <w:color w:val="5F497A" w:themeColor="accent4" w:themeShade="BF"/>
          <w:sz w:val="36"/>
          <w:szCs w:val="36"/>
        </w:rPr>
        <w:t>Inverse of Distance Squared</w:t>
      </w:r>
    </w:p>
    <w:p w:rsidR="00A809BA" w:rsidRDefault="00A809BA" w:rsidP="0027189D">
      <w:pPr>
        <w:rPr>
          <w:b/>
          <w:color w:val="76923C"/>
          <w:sz w:val="36"/>
          <w:szCs w:val="36"/>
        </w:rPr>
      </w:pPr>
    </w:p>
    <w:p w:rsidR="0027189D" w:rsidRDefault="0027189D" w:rsidP="0027189D">
      <w:pPr>
        <w:rPr>
          <w:b/>
          <w:color w:val="FF0000"/>
          <w:sz w:val="36"/>
          <w:szCs w:val="36"/>
        </w:rPr>
      </w:pPr>
      <w:r w:rsidRPr="00164991">
        <w:rPr>
          <w:b/>
          <w:color w:val="76923C"/>
          <w:sz w:val="36"/>
          <w:szCs w:val="36"/>
        </w:rPr>
        <w:lastRenderedPageBreak/>
        <w:t>Extensive Process</w:t>
      </w:r>
      <w:r>
        <w:rPr>
          <w:sz w:val="36"/>
          <w:szCs w:val="36"/>
        </w:rPr>
        <w:t xml:space="preserve"> to Build Momentum </w:t>
      </w:r>
      <w:r w:rsidRPr="0003200F">
        <w:rPr>
          <w:b/>
          <w:color w:val="FF0000"/>
          <w:sz w:val="36"/>
          <w:szCs w:val="36"/>
        </w:rPr>
        <w:t>[Map of Nodes]</w:t>
      </w:r>
    </w:p>
    <w:p w:rsidR="0027189D" w:rsidRPr="005B72D2" w:rsidRDefault="0027189D" w:rsidP="0027189D">
      <w:pPr>
        <w:rPr>
          <w:color w:val="76923C" w:themeColor="accent3" w:themeShade="BF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  <w:r>
        <w:rPr>
          <w:b/>
          <w:color w:val="FF0000"/>
          <w:sz w:val="36"/>
          <w:szCs w:val="36"/>
        </w:rPr>
        <w:tab/>
      </w:r>
      <w:r w:rsidRPr="005B72D2">
        <w:rPr>
          <w:color w:val="76923C" w:themeColor="accent3" w:themeShade="BF"/>
          <w:sz w:val="36"/>
          <w:szCs w:val="36"/>
        </w:rPr>
        <w:t>Manageable Nodes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809BA">
        <w:rPr>
          <w:sz w:val="36"/>
          <w:szCs w:val="36"/>
        </w:rPr>
        <w:t xml:space="preserve">Stakeholder </w:t>
      </w:r>
      <w:r>
        <w:rPr>
          <w:sz w:val="36"/>
          <w:szCs w:val="36"/>
        </w:rPr>
        <w:t>Roundtables</w:t>
      </w:r>
      <w:r w:rsidR="00A809BA">
        <w:rPr>
          <w:sz w:val="36"/>
          <w:szCs w:val="36"/>
        </w:rPr>
        <w:t xml:space="preserve"> - Joint</w:t>
      </w:r>
      <w:r>
        <w:rPr>
          <w:sz w:val="36"/>
          <w:szCs w:val="36"/>
        </w:rPr>
        <w:t xml:space="preserve"> Roundtables</w:t>
      </w:r>
    </w:p>
    <w:p w:rsidR="0027189D" w:rsidRPr="00164991" w:rsidRDefault="0027189D" w:rsidP="0027189D">
      <w:pPr>
        <w:rPr>
          <w:b/>
          <w:color w:val="76923C"/>
          <w:sz w:val="36"/>
          <w:szCs w:val="36"/>
        </w:rPr>
      </w:pPr>
      <w:r>
        <w:rPr>
          <w:b/>
          <w:color w:val="76923C"/>
          <w:sz w:val="36"/>
          <w:szCs w:val="36"/>
        </w:rPr>
        <w:tab/>
      </w:r>
      <w:r w:rsidR="00A809BA" w:rsidRPr="0003200F">
        <w:rPr>
          <w:b/>
          <w:color w:val="FF0000"/>
          <w:sz w:val="36"/>
          <w:szCs w:val="36"/>
        </w:rPr>
        <w:t>[——]</w:t>
      </w:r>
      <w:r w:rsidR="00A809BA">
        <w:rPr>
          <w:b/>
          <w:color w:val="FF0000"/>
          <w:sz w:val="36"/>
          <w:szCs w:val="36"/>
        </w:rPr>
        <w:t xml:space="preserve"> </w:t>
      </w:r>
      <w:r w:rsidRPr="00164991">
        <w:rPr>
          <w:b/>
          <w:color w:val="76923C"/>
          <w:sz w:val="36"/>
          <w:szCs w:val="36"/>
        </w:rPr>
        <w:t>Needs Assessment</w:t>
      </w:r>
    </w:p>
    <w:p w:rsidR="0027189D" w:rsidRDefault="0027189D" w:rsidP="0027189D">
      <w:pPr>
        <w:rPr>
          <w:sz w:val="36"/>
          <w:szCs w:val="36"/>
        </w:rPr>
      </w:pPr>
      <w:r w:rsidRPr="00164991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809BA">
        <w:rPr>
          <w:sz w:val="36"/>
          <w:szCs w:val="36"/>
        </w:rPr>
        <w:t>Consensus</w:t>
      </w:r>
      <w:r>
        <w:rPr>
          <w:sz w:val="36"/>
          <w:szCs w:val="36"/>
        </w:rPr>
        <w:t xml:space="preserve"> - C</w:t>
      </w:r>
      <w:r w:rsidRPr="00164991">
        <w:rPr>
          <w:sz w:val="36"/>
          <w:szCs w:val="36"/>
        </w:rPr>
        <w:t xml:space="preserve">ollaborative </w:t>
      </w:r>
      <w:r>
        <w:rPr>
          <w:sz w:val="36"/>
          <w:szCs w:val="36"/>
        </w:rPr>
        <w:t>P</w:t>
      </w:r>
      <w:r w:rsidRPr="00164991">
        <w:rPr>
          <w:sz w:val="36"/>
          <w:szCs w:val="36"/>
        </w:rPr>
        <w:t>rocess</w:t>
      </w:r>
    </w:p>
    <w:p w:rsidR="0027189D" w:rsidRPr="00164991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Tenant Mix </w:t>
      </w:r>
    </w:p>
    <w:p w:rsidR="0027189D" w:rsidRPr="005E5F9C" w:rsidRDefault="0027189D" w:rsidP="0027189D">
      <w:pPr>
        <w:rPr>
          <w:sz w:val="36"/>
          <w:szCs w:val="36"/>
        </w:rPr>
      </w:pPr>
      <w:r w:rsidRPr="00164991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A809BA" w:rsidRPr="0003200F">
        <w:rPr>
          <w:b/>
          <w:color w:val="FF0000"/>
          <w:sz w:val="36"/>
          <w:szCs w:val="36"/>
        </w:rPr>
        <w:t>[——]</w:t>
      </w:r>
      <w:r w:rsidR="00A809BA">
        <w:rPr>
          <w:b/>
          <w:color w:val="FF0000"/>
          <w:sz w:val="36"/>
          <w:szCs w:val="36"/>
        </w:rPr>
        <w:t xml:space="preserve"> </w:t>
      </w:r>
      <w:r w:rsidRPr="00164991">
        <w:rPr>
          <w:b/>
          <w:color w:val="76923C"/>
          <w:sz w:val="36"/>
          <w:szCs w:val="36"/>
        </w:rPr>
        <w:t>Branding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Internal </w:t>
      </w:r>
      <w:proofErr w:type="spellStart"/>
      <w:r>
        <w:rPr>
          <w:sz w:val="36"/>
          <w:szCs w:val="36"/>
        </w:rPr>
        <w:t>vs</w:t>
      </w:r>
      <w:proofErr w:type="spellEnd"/>
      <w:r>
        <w:rPr>
          <w:sz w:val="36"/>
          <w:szCs w:val="36"/>
        </w:rPr>
        <w:t xml:space="preserve"> External Market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Economic Development - Jobs - Balance</w:t>
      </w:r>
    </w:p>
    <w:p w:rsidR="0027189D" w:rsidRPr="00164991" w:rsidRDefault="0027189D" w:rsidP="0027189D">
      <w:pPr>
        <w:rPr>
          <w:b/>
          <w:color w:val="76923C"/>
          <w:sz w:val="36"/>
          <w:szCs w:val="36"/>
        </w:rPr>
      </w:pPr>
      <w:r>
        <w:rPr>
          <w:sz w:val="36"/>
          <w:szCs w:val="36"/>
        </w:rPr>
        <w:tab/>
      </w:r>
      <w:r w:rsidR="00A809BA" w:rsidRPr="0003200F">
        <w:rPr>
          <w:b/>
          <w:color w:val="FF0000"/>
          <w:sz w:val="36"/>
          <w:szCs w:val="36"/>
        </w:rPr>
        <w:t>[——]</w:t>
      </w:r>
      <w:r w:rsidR="00A809BA">
        <w:rPr>
          <w:b/>
          <w:color w:val="FF0000"/>
          <w:sz w:val="36"/>
          <w:szCs w:val="36"/>
        </w:rPr>
        <w:t xml:space="preserve"> </w:t>
      </w:r>
      <w:r w:rsidRPr="00164991">
        <w:rPr>
          <w:b/>
          <w:color w:val="76923C"/>
          <w:sz w:val="36"/>
          <w:szCs w:val="36"/>
        </w:rPr>
        <w:t>Visualizing the Community</w:t>
      </w:r>
      <w:r>
        <w:rPr>
          <w:b/>
          <w:color w:val="76923C"/>
          <w:sz w:val="36"/>
          <w:szCs w:val="36"/>
        </w:rPr>
        <w:t xml:space="preserve"> </w:t>
      </w:r>
    </w:p>
    <w:p w:rsidR="0027189D" w:rsidRPr="00164991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809BA">
        <w:rPr>
          <w:sz w:val="36"/>
          <w:szCs w:val="36"/>
        </w:rPr>
        <w:t xml:space="preserve">Horizons </w:t>
      </w:r>
      <w:r>
        <w:rPr>
          <w:sz w:val="36"/>
          <w:szCs w:val="36"/>
        </w:rPr>
        <w:t xml:space="preserve">5 </w:t>
      </w:r>
      <w:r w:rsidRPr="00164991">
        <w:rPr>
          <w:sz w:val="36"/>
          <w:szCs w:val="36"/>
        </w:rPr>
        <w:t>10 20 years</w:t>
      </w:r>
    </w:p>
    <w:p w:rsidR="0027189D" w:rsidRDefault="0027189D" w:rsidP="0027189D">
      <w:pPr>
        <w:rPr>
          <w:sz w:val="36"/>
          <w:szCs w:val="36"/>
        </w:rPr>
      </w:pPr>
      <w:r w:rsidRPr="00164991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</w:t>
      </w:r>
      <w:r w:rsidRPr="00164991">
        <w:rPr>
          <w:sz w:val="36"/>
          <w:szCs w:val="36"/>
        </w:rPr>
        <w:t xml:space="preserve">hanging </w:t>
      </w:r>
      <w:r>
        <w:rPr>
          <w:sz w:val="36"/>
          <w:szCs w:val="36"/>
        </w:rPr>
        <w:t>D</w:t>
      </w:r>
      <w:r w:rsidRPr="00164991">
        <w:rPr>
          <w:sz w:val="36"/>
          <w:szCs w:val="36"/>
        </w:rPr>
        <w:t>emographics</w:t>
      </w:r>
    </w:p>
    <w:p w:rsidR="0027189D" w:rsidRPr="00A809BA" w:rsidRDefault="00A809BA" w:rsidP="0027189D">
      <w:pPr>
        <w:rPr>
          <w:b/>
          <w:color w:val="76923C" w:themeColor="accent3" w:themeShade="BF"/>
          <w:sz w:val="36"/>
          <w:szCs w:val="36"/>
          <w:u w:val="single"/>
        </w:rPr>
      </w:pPr>
      <w:r>
        <w:rPr>
          <w:b/>
          <w:color w:val="76923C" w:themeColor="accent3" w:themeShade="BF"/>
          <w:sz w:val="36"/>
          <w:szCs w:val="36"/>
          <w:u w:val="single"/>
        </w:rPr>
        <w:t xml:space="preserve">I   </w:t>
      </w:r>
      <w:r w:rsidR="0027189D" w:rsidRPr="00A809BA">
        <w:rPr>
          <w:b/>
          <w:color w:val="76923C" w:themeColor="accent3" w:themeShade="BF"/>
          <w:sz w:val="36"/>
          <w:szCs w:val="36"/>
          <w:u w:val="single"/>
        </w:rPr>
        <w:t>University Village</w:t>
      </w:r>
    </w:p>
    <w:p w:rsidR="0027189D" w:rsidRPr="00A809BA" w:rsidRDefault="00A809BA" w:rsidP="0027189D">
      <w:pPr>
        <w:rPr>
          <w:b/>
          <w:color w:val="76923C" w:themeColor="accent3" w:themeShade="BF"/>
          <w:sz w:val="36"/>
          <w:szCs w:val="36"/>
          <w:u w:val="single"/>
        </w:rPr>
      </w:pPr>
      <w:r>
        <w:rPr>
          <w:b/>
          <w:color w:val="76923C" w:themeColor="accent3" w:themeShade="BF"/>
          <w:sz w:val="36"/>
          <w:szCs w:val="36"/>
          <w:u w:val="single"/>
        </w:rPr>
        <w:t xml:space="preserve">II  </w:t>
      </w:r>
      <w:r w:rsidR="0027189D" w:rsidRPr="00A809BA">
        <w:rPr>
          <w:b/>
          <w:color w:val="76923C" w:themeColor="accent3" w:themeShade="BF"/>
          <w:sz w:val="36"/>
          <w:szCs w:val="36"/>
          <w:u w:val="single"/>
        </w:rPr>
        <w:t>Historic Old Town</w:t>
      </w:r>
    </w:p>
    <w:p w:rsidR="0027189D" w:rsidRPr="00A809BA" w:rsidRDefault="00A809BA" w:rsidP="0027189D">
      <w:pPr>
        <w:rPr>
          <w:b/>
          <w:color w:val="76923C" w:themeColor="accent3" w:themeShade="BF"/>
          <w:sz w:val="36"/>
          <w:szCs w:val="36"/>
          <w:u w:val="single"/>
        </w:rPr>
      </w:pPr>
      <w:r>
        <w:rPr>
          <w:b/>
          <w:color w:val="76923C" w:themeColor="accent3" w:themeShade="BF"/>
          <w:sz w:val="36"/>
          <w:szCs w:val="36"/>
          <w:u w:val="single"/>
        </w:rPr>
        <w:t xml:space="preserve">III </w:t>
      </w:r>
      <w:r w:rsidR="0027189D" w:rsidRPr="00A809BA">
        <w:rPr>
          <w:b/>
          <w:color w:val="76923C" w:themeColor="accent3" w:themeShade="BF"/>
          <w:sz w:val="36"/>
          <w:szCs w:val="36"/>
          <w:u w:val="single"/>
        </w:rPr>
        <w:t>Healthy Living Campus</w:t>
      </w:r>
    </w:p>
    <w:p w:rsidR="0027189D" w:rsidRPr="00A809BA" w:rsidRDefault="00A809BA" w:rsidP="0027189D">
      <w:pPr>
        <w:rPr>
          <w:b/>
          <w:color w:val="76923C" w:themeColor="accent3" w:themeShade="BF"/>
          <w:sz w:val="36"/>
          <w:szCs w:val="36"/>
          <w:u w:val="single"/>
        </w:rPr>
      </w:pPr>
      <w:r>
        <w:rPr>
          <w:b/>
          <w:color w:val="76923C" w:themeColor="accent3" w:themeShade="BF"/>
          <w:sz w:val="36"/>
          <w:szCs w:val="36"/>
          <w:u w:val="single"/>
        </w:rPr>
        <w:t xml:space="preserve">IV </w:t>
      </w:r>
      <w:r w:rsidR="0027189D" w:rsidRPr="00A809BA">
        <w:rPr>
          <w:b/>
          <w:color w:val="76923C" w:themeColor="accent3" w:themeShade="BF"/>
          <w:sz w:val="36"/>
          <w:szCs w:val="36"/>
          <w:u w:val="single"/>
        </w:rPr>
        <w:t>Uptown Northridge</w:t>
      </w:r>
    </w:p>
    <w:p w:rsidR="0027189D" w:rsidRPr="00164991" w:rsidRDefault="0027189D" w:rsidP="0027189D">
      <w:pPr>
        <w:rPr>
          <w:b/>
          <w:color w:val="76923C"/>
          <w:sz w:val="36"/>
          <w:szCs w:val="36"/>
        </w:rPr>
      </w:pPr>
      <w:r w:rsidRPr="00164991">
        <w:rPr>
          <w:sz w:val="36"/>
          <w:szCs w:val="36"/>
        </w:rPr>
        <w:t xml:space="preserve"> </w:t>
      </w:r>
      <w:r w:rsidRPr="002F7292">
        <w:rPr>
          <w:b/>
          <w:color w:val="76923C"/>
          <w:sz w:val="36"/>
          <w:szCs w:val="36"/>
          <w:u w:val="single"/>
        </w:rPr>
        <w:t>Implementation</w:t>
      </w:r>
      <w:r>
        <w:rPr>
          <w:b/>
          <w:color w:val="76923C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Northridge Vision Campaign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Preparation Meets Opportunity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Speakers Bureau - Kit - Video PPT</w:t>
      </w:r>
    </w:p>
    <w:p w:rsidR="0027189D" w:rsidRPr="00C33337" w:rsidRDefault="0027189D" w:rsidP="0027189D">
      <w:pPr>
        <w:rPr>
          <w:b/>
          <w:color w:val="76923C"/>
          <w:sz w:val="36"/>
          <w:szCs w:val="36"/>
        </w:rPr>
      </w:pPr>
      <w:r w:rsidRPr="00C33337">
        <w:rPr>
          <w:b/>
          <w:color w:val="76923C"/>
          <w:sz w:val="36"/>
          <w:szCs w:val="36"/>
          <w:u w:val="single"/>
        </w:rPr>
        <w:t>Outreach</w:t>
      </w:r>
      <w:r w:rsidRPr="00C33337">
        <w:rPr>
          <w:b/>
          <w:color w:val="76923C"/>
          <w:sz w:val="36"/>
          <w:szCs w:val="36"/>
        </w:rPr>
        <w:t xml:space="preserve"> - Media</w:t>
      </w:r>
    </w:p>
    <w:p w:rsidR="0027189D" w:rsidRPr="00164991" w:rsidRDefault="0027189D" w:rsidP="0027189D">
      <w:pPr>
        <w:rPr>
          <w:sz w:val="36"/>
          <w:szCs w:val="36"/>
        </w:rPr>
      </w:pPr>
      <w:r>
        <w:rPr>
          <w:b/>
          <w:color w:val="76923C"/>
          <w:sz w:val="36"/>
          <w:szCs w:val="36"/>
        </w:rPr>
        <w:tab/>
      </w:r>
      <w:r>
        <w:rPr>
          <w:b/>
          <w:color w:val="76923C"/>
          <w:sz w:val="36"/>
          <w:szCs w:val="36"/>
        </w:rPr>
        <w:tab/>
      </w:r>
      <w:r w:rsidRPr="00164991">
        <w:rPr>
          <w:b/>
          <w:color w:val="76923C"/>
          <w:sz w:val="36"/>
          <w:szCs w:val="36"/>
        </w:rPr>
        <w:t>Inform Public Policy</w:t>
      </w:r>
      <w:r w:rsidRPr="00164991">
        <w:rPr>
          <w:sz w:val="36"/>
          <w:szCs w:val="36"/>
        </w:rPr>
        <w:t xml:space="preserve">  </w:t>
      </w:r>
    </w:p>
    <w:p w:rsidR="0027189D" w:rsidRPr="00164991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L</w:t>
      </w:r>
      <w:r w:rsidRPr="00164991">
        <w:rPr>
          <w:sz w:val="36"/>
          <w:szCs w:val="36"/>
        </w:rPr>
        <w:t xml:space="preserve">eadership </w:t>
      </w:r>
      <w:r>
        <w:rPr>
          <w:sz w:val="36"/>
          <w:szCs w:val="36"/>
        </w:rPr>
        <w:t>S</w:t>
      </w:r>
      <w:r w:rsidRPr="00164991">
        <w:rPr>
          <w:sz w:val="36"/>
          <w:szCs w:val="36"/>
        </w:rPr>
        <w:t xml:space="preserve">upport and </w:t>
      </w:r>
      <w:r>
        <w:rPr>
          <w:sz w:val="36"/>
          <w:szCs w:val="36"/>
        </w:rPr>
        <w:t>Bu</w:t>
      </w:r>
      <w:r w:rsidRPr="00164991">
        <w:rPr>
          <w:sz w:val="36"/>
          <w:szCs w:val="36"/>
        </w:rPr>
        <w:t>y</w:t>
      </w:r>
      <w:r>
        <w:rPr>
          <w:sz w:val="36"/>
          <w:szCs w:val="36"/>
        </w:rPr>
        <w:t>-</w:t>
      </w:r>
      <w:r w:rsidRPr="00164991">
        <w:rPr>
          <w:sz w:val="36"/>
          <w:szCs w:val="36"/>
        </w:rPr>
        <w:t xml:space="preserve">in - </w:t>
      </w:r>
      <w:r>
        <w:rPr>
          <w:sz w:val="36"/>
          <w:szCs w:val="36"/>
        </w:rPr>
        <w:t>Cover &amp; Credit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E</w:t>
      </w:r>
      <w:r w:rsidRPr="00164991">
        <w:rPr>
          <w:sz w:val="36"/>
          <w:szCs w:val="36"/>
        </w:rPr>
        <w:t xml:space="preserve">vent </w:t>
      </w:r>
      <w:r>
        <w:rPr>
          <w:sz w:val="36"/>
          <w:szCs w:val="36"/>
        </w:rPr>
        <w:t>Media Outreach</w:t>
      </w:r>
    </w:p>
    <w:p w:rsidR="0027189D" w:rsidRDefault="0027189D" w:rsidP="0027189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Publication - T</w:t>
      </w:r>
      <w:r w:rsidRPr="00164991">
        <w:rPr>
          <w:sz w:val="36"/>
          <w:szCs w:val="36"/>
        </w:rPr>
        <w:t>angible</w:t>
      </w:r>
    </w:p>
    <w:p w:rsidR="0027189D" w:rsidRPr="00A809BA" w:rsidRDefault="0027189D" w:rsidP="00A809BA">
      <w:pPr>
        <w:rPr>
          <w:b/>
          <w:color w:val="76923C" w:themeColor="accent3" w:themeShade="BF"/>
          <w:sz w:val="36"/>
          <w:szCs w:val="36"/>
          <w:u w:val="single"/>
        </w:rPr>
      </w:pPr>
      <w:r w:rsidRPr="00A809BA">
        <w:rPr>
          <w:b/>
          <w:color w:val="76923C" w:themeColor="accent3" w:themeShade="BF"/>
          <w:sz w:val="36"/>
          <w:szCs w:val="36"/>
          <w:u w:val="single"/>
        </w:rPr>
        <w:t>Northridge Vision Report</w:t>
      </w:r>
    </w:p>
    <w:p w:rsidR="0027189D" w:rsidRPr="00164991" w:rsidRDefault="00A809BA" w:rsidP="0027189D">
      <w:pPr>
        <w:rPr>
          <w:sz w:val="36"/>
          <w:szCs w:val="36"/>
        </w:rPr>
      </w:pPr>
      <w:r>
        <w:rPr>
          <w:b/>
          <w:color w:val="76923C"/>
          <w:sz w:val="36"/>
          <w:szCs w:val="36"/>
        </w:rPr>
        <w:tab/>
      </w:r>
      <w:r>
        <w:rPr>
          <w:b/>
          <w:color w:val="76923C"/>
          <w:sz w:val="36"/>
          <w:szCs w:val="36"/>
        </w:rPr>
        <w:tab/>
      </w:r>
      <w:r w:rsidR="0027189D" w:rsidRPr="00164991">
        <w:rPr>
          <w:b/>
          <w:color w:val="76923C"/>
          <w:sz w:val="36"/>
          <w:szCs w:val="36"/>
        </w:rPr>
        <w:t>Civic Entrepreneurs</w:t>
      </w:r>
      <w:r w:rsidR="0027189D">
        <w:rPr>
          <w:sz w:val="36"/>
          <w:szCs w:val="36"/>
        </w:rPr>
        <w:t xml:space="preserve"> - Champions - Engagement</w:t>
      </w:r>
    </w:p>
    <w:p w:rsidR="0027189D" w:rsidRPr="00164991" w:rsidRDefault="00A809BA" w:rsidP="0027189D">
      <w:pPr>
        <w:rPr>
          <w:sz w:val="36"/>
          <w:szCs w:val="36"/>
        </w:rPr>
      </w:pPr>
      <w:r>
        <w:rPr>
          <w:b/>
          <w:color w:val="76923C"/>
          <w:sz w:val="36"/>
          <w:szCs w:val="36"/>
        </w:rPr>
        <w:tab/>
      </w:r>
      <w:r>
        <w:rPr>
          <w:b/>
          <w:color w:val="76923C"/>
          <w:sz w:val="36"/>
          <w:szCs w:val="36"/>
        </w:rPr>
        <w:tab/>
      </w:r>
      <w:r w:rsidR="0027189D" w:rsidRPr="00164991">
        <w:rPr>
          <w:b/>
          <w:color w:val="76923C"/>
          <w:sz w:val="36"/>
          <w:szCs w:val="36"/>
        </w:rPr>
        <w:t>northridgevision.org</w:t>
      </w:r>
      <w:r w:rsidR="0027189D">
        <w:rPr>
          <w:sz w:val="36"/>
          <w:szCs w:val="36"/>
        </w:rPr>
        <w:t xml:space="preserve"> - C</w:t>
      </w:r>
      <w:r w:rsidR="0027189D" w:rsidRPr="00164991">
        <w:rPr>
          <w:sz w:val="36"/>
          <w:szCs w:val="36"/>
        </w:rPr>
        <w:t xml:space="preserve">ollect </w:t>
      </w:r>
      <w:r w:rsidR="0027189D">
        <w:rPr>
          <w:sz w:val="36"/>
          <w:szCs w:val="36"/>
        </w:rPr>
        <w:t xml:space="preserve">Contacts </w:t>
      </w:r>
      <w:r w:rsidR="0027189D" w:rsidRPr="00164991">
        <w:rPr>
          <w:sz w:val="36"/>
          <w:szCs w:val="36"/>
        </w:rPr>
        <w:t xml:space="preserve">for </w:t>
      </w:r>
      <w:r w:rsidR="0027189D">
        <w:rPr>
          <w:sz w:val="36"/>
          <w:szCs w:val="36"/>
        </w:rPr>
        <w:t>U</w:t>
      </w:r>
      <w:r w:rsidR="0027189D" w:rsidRPr="00164991">
        <w:rPr>
          <w:sz w:val="36"/>
          <w:szCs w:val="36"/>
        </w:rPr>
        <w:t>pdates</w:t>
      </w:r>
    </w:p>
    <w:p w:rsidR="00AE6A2C" w:rsidRPr="00272AEF" w:rsidRDefault="00AE6A2C" w:rsidP="00272AEF">
      <w:pPr>
        <w:pStyle w:val="NoSpacing"/>
      </w:pPr>
    </w:p>
    <w:sectPr w:rsidR="00AE6A2C" w:rsidRPr="00272AEF" w:rsidSect="00A809B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/>
  <w:defaultTabStop w:val="720"/>
  <w:characterSpacingControl w:val="doNotCompress"/>
  <w:compat/>
  <w:rsids>
    <w:rsidRoot w:val="0027189D"/>
    <w:rsid w:val="0002270F"/>
    <w:rsid w:val="0027189D"/>
    <w:rsid w:val="00272AEF"/>
    <w:rsid w:val="002E6D76"/>
    <w:rsid w:val="003542C1"/>
    <w:rsid w:val="003E6F52"/>
    <w:rsid w:val="003F7E2B"/>
    <w:rsid w:val="004153DC"/>
    <w:rsid w:val="00476F9C"/>
    <w:rsid w:val="004B3653"/>
    <w:rsid w:val="0052014F"/>
    <w:rsid w:val="00583E89"/>
    <w:rsid w:val="005954EC"/>
    <w:rsid w:val="005B72D2"/>
    <w:rsid w:val="005D25B7"/>
    <w:rsid w:val="006B12DB"/>
    <w:rsid w:val="006D713F"/>
    <w:rsid w:val="007604DB"/>
    <w:rsid w:val="007E61C3"/>
    <w:rsid w:val="0084605A"/>
    <w:rsid w:val="008B701C"/>
    <w:rsid w:val="00910048"/>
    <w:rsid w:val="00942FB6"/>
    <w:rsid w:val="00971F02"/>
    <w:rsid w:val="00A809BA"/>
    <w:rsid w:val="00AC59C5"/>
    <w:rsid w:val="00AE6A2C"/>
    <w:rsid w:val="00BD0D88"/>
    <w:rsid w:val="00C25F10"/>
    <w:rsid w:val="00C85A57"/>
    <w:rsid w:val="00CB490C"/>
    <w:rsid w:val="00CD6A11"/>
    <w:rsid w:val="00D05046"/>
    <w:rsid w:val="00D70A55"/>
    <w:rsid w:val="00F11A0C"/>
    <w:rsid w:val="00F3625E"/>
    <w:rsid w:val="00FB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9D"/>
    <w:pPr>
      <w:spacing w:after="90" w:line="240" w:lineRule="auto"/>
    </w:pPr>
    <w:rPr>
      <w:rFonts w:ascii="Calibri" w:eastAsia="Times New Roman" w:hAnsi="Calibri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809BA"/>
    <w:pPr>
      <w:keepNext/>
      <w:keepLines/>
      <w:widowControl w:val="0"/>
      <w:pBdr>
        <w:bottom w:val="single" w:sz="4" w:space="1" w:color="auto"/>
      </w:pBdr>
      <w:spacing w:after="240"/>
      <w:outlineLvl w:val="0"/>
    </w:pPr>
    <w:rPr>
      <w:rFonts w:ascii="Arial" w:eastAsiaTheme="majorEastAsia" w:hAnsi="Arial" w:cs="Arial"/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FB6"/>
    <w:pPr>
      <w:keepNext/>
      <w:keepLines/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72AEF"/>
    <w:pPr>
      <w:widowControl w:val="0"/>
      <w:spacing w:after="0"/>
    </w:pPr>
    <w:rPr>
      <w:rFonts w:ascii="Helvetica" w:eastAsiaTheme="minorHAnsi" w:hAnsi="Helvetica" w:cstheme="minorBidi"/>
      <w:szCs w:val="22"/>
    </w:rPr>
  </w:style>
  <w:style w:type="paragraph" w:customStyle="1" w:styleId="HeadingSectionBookmarked">
    <w:name w:val="Heading Section Bookmarked"/>
    <w:basedOn w:val="Heading1"/>
    <w:qFormat/>
    <w:rsid w:val="00942FB6"/>
    <w:rPr>
      <w:sz w:val="32"/>
    </w:rPr>
  </w:style>
  <w:style w:type="character" w:customStyle="1" w:styleId="Heading1Char">
    <w:name w:val="Heading 1 Char"/>
    <w:basedOn w:val="DefaultParagraphFont"/>
    <w:link w:val="Heading1"/>
    <w:rsid w:val="00A809BA"/>
    <w:rPr>
      <w:rFonts w:ascii="Arial" w:eastAsiaTheme="majorEastAsia" w:hAnsi="Arial" w:cs="Arial"/>
      <w:b/>
      <w:bCs/>
      <w:color w:val="365F91" w:themeColor="accent1" w:themeShade="BF"/>
      <w:sz w:val="40"/>
      <w:szCs w:val="40"/>
    </w:rPr>
  </w:style>
  <w:style w:type="paragraph" w:customStyle="1" w:styleId="HeadingTOCLinks">
    <w:name w:val="Heading TOC Links"/>
    <w:basedOn w:val="NoSpacing"/>
    <w:qFormat/>
    <w:rsid w:val="00942FB6"/>
    <w:rPr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942FB6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bobscott</dc:creator>
  <cp:lastModifiedBy>bobscott</cp:lastModifiedBy>
  <cp:revision>3</cp:revision>
  <dcterms:created xsi:type="dcterms:W3CDTF">2013-11-09T14:24:00Z</dcterms:created>
  <dcterms:modified xsi:type="dcterms:W3CDTF">2013-11-09T14:29:00Z</dcterms:modified>
</cp:coreProperties>
</file>